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98" w:rsidRPr="00A00039" w:rsidRDefault="00E75F98" w:rsidP="00B600A2">
      <w:pPr>
        <w:rPr>
          <w:b/>
          <w:sz w:val="28"/>
          <w:szCs w:val="28"/>
          <w:lang w:val="uk-UA"/>
        </w:rPr>
      </w:pPr>
    </w:p>
    <w:p w:rsidR="00E75F98" w:rsidRDefault="00E75F98" w:rsidP="00E75F98">
      <w:pPr>
        <w:jc w:val="center"/>
        <w:rPr>
          <w:b/>
        </w:rPr>
      </w:pPr>
      <w:r>
        <w:rPr>
          <w:b/>
          <w:noProof/>
          <w:sz w:val="32"/>
        </w:rPr>
        <w:drawing>
          <wp:inline distT="0" distB="0" distL="0" distR="0">
            <wp:extent cx="520700" cy="74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A2" w:rsidRPr="00722DD8" w:rsidRDefault="00B600A2" w:rsidP="00B600A2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600A2" w:rsidRPr="00722DD8" w:rsidRDefault="00B600A2" w:rsidP="00B600A2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600A2" w:rsidRPr="00722DD8" w:rsidRDefault="00B600A2" w:rsidP="00B600A2">
      <w:pPr>
        <w:pStyle w:val="a5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75F98" w:rsidRPr="00B600A2" w:rsidRDefault="00B600A2" w:rsidP="00B600A2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E75F98" w:rsidRDefault="00E75F98" w:rsidP="00E75F9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(</w:t>
      </w:r>
      <w:r w:rsidR="007003A6">
        <w:rPr>
          <w:rFonts w:ascii="Times New Roman" w:hAnsi="Times New Roman" w:cs="Times New Roman"/>
          <w:b w:val="0"/>
          <w:i w:val="0"/>
        </w:rPr>
        <w:t xml:space="preserve">тринадцята сесія восьмого скликання </w:t>
      </w:r>
      <w:r>
        <w:rPr>
          <w:rFonts w:ascii="Times New Roman" w:hAnsi="Times New Roman" w:cs="Times New Roman"/>
          <w:b w:val="0"/>
          <w:i w:val="0"/>
        </w:rPr>
        <w:t>)</w:t>
      </w:r>
    </w:p>
    <w:p w:rsidR="00A00039" w:rsidRDefault="00E75F98" w:rsidP="00E75F98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E75F98" w:rsidRDefault="007003A6" w:rsidP="00E75F98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24 грудня</w:t>
      </w:r>
      <w:r w:rsidR="006D712B">
        <w:rPr>
          <w:rFonts w:ascii="Times New Roman" w:hAnsi="Times New Roman" w:cs="Times New Roman"/>
          <w:b w:val="0"/>
          <w:i w:val="0"/>
        </w:rPr>
        <w:t xml:space="preserve">  202</w:t>
      </w:r>
      <w:r>
        <w:rPr>
          <w:rFonts w:ascii="Times New Roman" w:hAnsi="Times New Roman" w:cs="Times New Roman"/>
          <w:b w:val="0"/>
          <w:i w:val="0"/>
        </w:rPr>
        <w:t>1</w:t>
      </w:r>
      <w:r w:rsidR="00E75F98">
        <w:rPr>
          <w:rFonts w:ascii="Times New Roman" w:hAnsi="Times New Roman" w:cs="Times New Roman"/>
          <w:b w:val="0"/>
          <w:i w:val="0"/>
        </w:rPr>
        <w:t xml:space="preserve"> року                                                                         </w:t>
      </w:r>
    </w:p>
    <w:p w:rsidR="00E75F98" w:rsidRDefault="00E75F98" w:rsidP="00E75F98">
      <w:pPr>
        <w:rPr>
          <w:b/>
          <w:sz w:val="28"/>
          <w:szCs w:val="28"/>
        </w:rPr>
      </w:pPr>
    </w:p>
    <w:p w:rsidR="00E75F98" w:rsidRDefault="00E75F98" w:rsidP="00E75F98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</w:t>
      </w:r>
    </w:p>
    <w:p w:rsidR="00E75F98" w:rsidRDefault="001A5223" w:rsidP="00E75F98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A00039">
        <w:rPr>
          <w:b/>
          <w:sz w:val="28"/>
          <w:szCs w:val="28"/>
          <w:lang w:val="uk-UA"/>
        </w:rPr>
        <w:t xml:space="preserve">інансового плану </w:t>
      </w:r>
      <w:r w:rsidR="00E75F98">
        <w:rPr>
          <w:b/>
          <w:sz w:val="28"/>
          <w:szCs w:val="28"/>
          <w:lang w:val="uk-UA"/>
        </w:rPr>
        <w:t>Комунального</w:t>
      </w:r>
    </w:p>
    <w:p w:rsidR="00E75F98" w:rsidRDefault="00E75F98" w:rsidP="00E75F98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некомерційного підприємства </w:t>
      </w:r>
    </w:p>
    <w:p w:rsidR="00E75F98" w:rsidRDefault="00E75F98" w:rsidP="00E75F98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E75F98" w:rsidRDefault="00E75F98" w:rsidP="00E75F98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E75F98" w:rsidRDefault="00E75F98" w:rsidP="00E75F98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Срібнянської </w:t>
      </w:r>
      <w:r w:rsidR="006D712B">
        <w:rPr>
          <w:b/>
          <w:sz w:val="28"/>
          <w:szCs w:val="28"/>
          <w:lang w:val="uk-UA"/>
        </w:rPr>
        <w:t xml:space="preserve">селищної </w:t>
      </w:r>
      <w:r>
        <w:rPr>
          <w:b/>
          <w:sz w:val="28"/>
          <w:szCs w:val="28"/>
          <w:lang w:val="uk-UA"/>
        </w:rPr>
        <w:t>ради на 202</w:t>
      </w:r>
      <w:r w:rsidR="007003A6">
        <w:rPr>
          <w:b/>
          <w:sz w:val="28"/>
          <w:szCs w:val="28"/>
          <w:lang w:val="uk-UA"/>
        </w:rPr>
        <w:t>2</w:t>
      </w:r>
      <w:r w:rsidR="002B5836">
        <w:rPr>
          <w:b/>
          <w:sz w:val="28"/>
          <w:szCs w:val="28"/>
          <w:lang w:val="uk-UA"/>
        </w:rPr>
        <w:t xml:space="preserve"> </w:t>
      </w:r>
      <w:r w:rsidR="001A5223">
        <w:rPr>
          <w:b/>
          <w:sz w:val="28"/>
          <w:szCs w:val="28"/>
          <w:lang w:val="uk-UA"/>
        </w:rPr>
        <w:t>рік</w:t>
      </w:r>
    </w:p>
    <w:p w:rsidR="00E75F98" w:rsidRDefault="00E75F98" w:rsidP="00E75F98">
      <w:pPr>
        <w:rPr>
          <w:b/>
          <w:sz w:val="28"/>
          <w:szCs w:val="28"/>
          <w:lang w:val="uk-UA"/>
        </w:rPr>
      </w:pPr>
    </w:p>
    <w:p w:rsidR="00A00039" w:rsidRDefault="00E75F98" w:rsidP="00A00039">
      <w:pPr>
        <w:spacing w:after="136" w:line="27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1A5223">
        <w:rPr>
          <w:sz w:val="28"/>
          <w:szCs w:val="28"/>
          <w:lang w:val="uk-UA"/>
        </w:rPr>
        <w:t>ст.</w:t>
      </w:r>
      <w:r w:rsidR="00A00039">
        <w:rPr>
          <w:sz w:val="28"/>
          <w:szCs w:val="28"/>
          <w:lang w:val="uk-UA"/>
        </w:rPr>
        <w:t xml:space="preserve"> </w:t>
      </w:r>
      <w:r w:rsidR="001A5223">
        <w:rPr>
          <w:sz w:val="28"/>
          <w:szCs w:val="28"/>
          <w:lang w:val="uk-UA"/>
        </w:rPr>
        <w:t>17,</w:t>
      </w:r>
      <w:r w:rsidR="00A00039">
        <w:rPr>
          <w:sz w:val="28"/>
          <w:szCs w:val="28"/>
          <w:lang w:val="uk-UA"/>
        </w:rPr>
        <w:t xml:space="preserve"> </w:t>
      </w:r>
      <w:r w:rsidR="001A5223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,</w:t>
      </w:r>
      <w:r w:rsidR="00A00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</w:t>
      </w:r>
      <w:r w:rsidR="001A5223">
        <w:rPr>
          <w:sz w:val="28"/>
          <w:szCs w:val="28"/>
          <w:lang w:val="uk-UA"/>
        </w:rPr>
        <w:t>,</w:t>
      </w:r>
      <w:r w:rsidR="00A00039">
        <w:rPr>
          <w:sz w:val="28"/>
          <w:szCs w:val="28"/>
          <w:lang w:val="uk-UA"/>
        </w:rPr>
        <w:t xml:space="preserve"> </w:t>
      </w:r>
      <w:r w:rsidR="001A5223">
        <w:rPr>
          <w:sz w:val="28"/>
          <w:szCs w:val="28"/>
          <w:lang w:val="uk-UA"/>
        </w:rPr>
        <w:t>60 Закону України «</w:t>
      </w:r>
      <w:r>
        <w:rPr>
          <w:sz w:val="28"/>
          <w:szCs w:val="28"/>
          <w:lang w:val="uk-UA"/>
        </w:rPr>
        <w:t>Про місцеве самоврядування  в Україні», ст. 78 Господарського кодексу України, рішення</w:t>
      </w:r>
      <w:r w:rsidR="006D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6D712B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сесії 7 скликання Срібнянської </w:t>
      </w:r>
      <w:r w:rsidR="006D712B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  від </w:t>
      </w:r>
      <w:r w:rsidR="006D712B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</w:t>
      </w:r>
      <w:r w:rsidR="006D712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</w:t>
      </w:r>
      <w:r w:rsidR="006D712B">
        <w:rPr>
          <w:sz w:val="28"/>
          <w:szCs w:val="28"/>
          <w:lang w:val="uk-UA"/>
        </w:rPr>
        <w:t>20 року</w:t>
      </w:r>
      <w:r w:rsidR="001A522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порядку складання, затвердження та контролю виконання фінансового плану комунальних некомерційних підприємств»</w:t>
      </w:r>
      <w:r w:rsidR="007003A6">
        <w:rPr>
          <w:sz w:val="28"/>
          <w:szCs w:val="28"/>
          <w:lang w:val="uk-UA"/>
        </w:rPr>
        <w:t xml:space="preserve">, враховуючи рішення виконавчого комітету Срібнянської селищної ради № 263 від 26.11.2021 року «Про погодження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2022 рік» </w:t>
      </w:r>
      <w:r>
        <w:rPr>
          <w:sz w:val="28"/>
          <w:szCs w:val="28"/>
          <w:lang w:val="uk-UA"/>
        </w:rPr>
        <w:t xml:space="preserve">та з метою ефективного управління доходами та видатками підприємства, </w:t>
      </w:r>
      <w:r w:rsidR="006D712B">
        <w:rPr>
          <w:sz w:val="28"/>
          <w:szCs w:val="28"/>
          <w:lang w:val="uk-UA"/>
        </w:rPr>
        <w:t>селищна</w:t>
      </w:r>
      <w:r>
        <w:rPr>
          <w:sz w:val="28"/>
          <w:szCs w:val="28"/>
          <w:lang w:val="uk-UA"/>
        </w:rPr>
        <w:t xml:space="preserve"> рада </w:t>
      </w:r>
      <w:r w:rsidR="007003A6" w:rsidRPr="007003A6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A00039" w:rsidRPr="00452023" w:rsidRDefault="00A00039" w:rsidP="00A00039">
      <w:pPr>
        <w:spacing w:after="136" w:line="272" w:lineRule="atLeast"/>
        <w:ind w:firstLine="567"/>
        <w:jc w:val="both"/>
        <w:rPr>
          <w:sz w:val="16"/>
          <w:szCs w:val="16"/>
          <w:lang w:val="uk-UA"/>
        </w:rPr>
      </w:pPr>
    </w:p>
    <w:p w:rsidR="00E75F98" w:rsidRDefault="00A00039" w:rsidP="00A00039">
      <w:pPr>
        <w:spacing w:after="136" w:line="27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75F98">
        <w:rPr>
          <w:sz w:val="28"/>
          <w:szCs w:val="28"/>
          <w:lang w:val="uk-UA"/>
        </w:rPr>
        <w:t xml:space="preserve">Затвердити фінансовий  план комунального некомерційного підприємства «Срібнянський центр первинної медико-санітарної допомоги» Срібнянської </w:t>
      </w:r>
      <w:r w:rsidR="006D712B">
        <w:rPr>
          <w:sz w:val="28"/>
          <w:szCs w:val="28"/>
          <w:lang w:val="uk-UA"/>
        </w:rPr>
        <w:t xml:space="preserve">селищної </w:t>
      </w:r>
      <w:r w:rsidR="00E75F98">
        <w:rPr>
          <w:sz w:val="28"/>
          <w:szCs w:val="28"/>
          <w:lang w:val="uk-UA"/>
        </w:rPr>
        <w:t>ради на 202</w:t>
      </w:r>
      <w:r w:rsidR="007003A6">
        <w:rPr>
          <w:sz w:val="28"/>
          <w:szCs w:val="28"/>
          <w:lang w:val="uk-UA"/>
        </w:rPr>
        <w:t>2</w:t>
      </w:r>
      <w:r w:rsidR="00E75F98">
        <w:rPr>
          <w:sz w:val="28"/>
          <w:szCs w:val="28"/>
          <w:lang w:val="uk-UA"/>
        </w:rPr>
        <w:t xml:space="preserve"> рік (додається).</w:t>
      </w:r>
    </w:p>
    <w:p w:rsidR="00A00039" w:rsidRPr="00452023" w:rsidRDefault="00A00039" w:rsidP="00A00039">
      <w:pPr>
        <w:spacing w:after="136" w:line="272" w:lineRule="atLeast"/>
        <w:ind w:firstLine="567"/>
        <w:jc w:val="both"/>
        <w:rPr>
          <w:sz w:val="16"/>
          <w:szCs w:val="16"/>
          <w:lang w:val="uk-UA"/>
        </w:rPr>
      </w:pPr>
    </w:p>
    <w:p w:rsidR="00E75F98" w:rsidRDefault="00A00039" w:rsidP="00A00039">
      <w:pPr>
        <w:ind w:firstLine="567"/>
        <w:jc w:val="both"/>
        <w:rPr>
          <w:bCs/>
          <w:sz w:val="28"/>
          <w:szCs w:val="28"/>
          <w:lang w:val="uk-UA"/>
        </w:rPr>
      </w:pPr>
      <w:r w:rsidRPr="00452023">
        <w:rPr>
          <w:b/>
          <w:sz w:val="28"/>
          <w:szCs w:val="28"/>
          <w:lang w:val="uk-UA"/>
        </w:rPr>
        <w:t>2</w:t>
      </w:r>
      <w:r w:rsidRPr="00452023">
        <w:rPr>
          <w:sz w:val="28"/>
          <w:szCs w:val="28"/>
          <w:lang w:val="uk-UA"/>
        </w:rPr>
        <w:t>.</w:t>
      </w:r>
      <w:r w:rsidR="00E75F98" w:rsidRPr="00452023">
        <w:rPr>
          <w:bCs/>
          <w:sz w:val="28"/>
          <w:szCs w:val="28"/>
          <w:lang w:val="uk-UA"/>
        </w:rPr>
        <w:t>Контроль за виконанням даного рішення покласти на комісію з питань</w:t>
      </w:r>
      <w:r w:rsidR="00E75F9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бюджету, </w:t>
      </w:r>
      <w:r w:rsidR="006D712B">
        <w:rPr>
          <w:bCs/>
          <w:sz w:val="28"/>
          <w:szCs w:val="28"/>
          <w:lang w:val="uk-UA"/>
        </w:rPr>
        <w:t xml:space="preserve"> </w:t>
      </w:r>
      <w:proofErr w:type="spellStart"/>
      <w:r w:rsidR="006D712B">
        <w:rPr>
          <w:bCs/>
          <w:sz w:val="28"/>
          <w:szCs w:val="28"/>
          <w:lang w:val="uk-UA"/>
        </w:rPr>
        <w:t>соціально-економічого</w:t>
      </w:r>
      <w:proofErr w:type="spellEnd"/>
      <w:r w:rsidR="006D712B">
        <w:rPr>
          <w:bCs/>
          <w:sz w:val="28"/>
          <w:szCs w:val="28"/>
          <w:lang w:val="uk-UA"/>
        </w:rPr>
        <w:t xml:space="preserve"> розвитку та інвестиційної діяльності</w:t>
      </w:r>
      <w:r w:rsidR="00E75F98">
        <w:rPr>
          <w:bCs/>
          <w:sz w:val="28"/>
          <w:szCs w:val="28"/>
          <w:lang w:val="uk-UA"/>
        </w:rPr>
        <w:t>.</w:t>
      </w:r>
    </w:p>
    <w:p w:rsidR="00E75F98" w:rsidRDefault="00E75F98" w:rsidP="00E75F98">
      <w:pPr>
        <w:ind w:firstLine="708"/>
        <w:jc w:val="both"/>
        <w:rPr>
          <w:b/>
          <w:sz w:val="28"/>
          <w:szCs w:val="28"/>
          <w:lang w:val="uk-UA"/>
        </w:rPr>
      </w:pPr>
    </w:p>
    <w:p w:rsidR="00E75F98" w:rsidRDefault="00E75F98" w:rsidP="00E75F98">
      <w:pPr>
        <w:ind w:firstLine="708"/>
        <w:jc w:val="both"/>
        <w:rPr>
          <w:b/>
          <w:sz w:val="28"/>
          <w:szCs w:val="28"/>
          <w:lang w:val="uk-UA"/>
        </w:rPr>
      </w:pPr>
    </w:p>
    <w:p w:rsidR="00E75F98" w:rsidRDefault="007003A6" w:rsidP="001A52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</w:t>
      </w:r>
      <w:r w:rsidR="00E75F98">
        <w:rPr>
          <w:b/>
          <w:sz w:val="28"/>
          <w:szCs w:val="28"/>
          <w:lang w:val="uk-UA"/>
        </w:rPr>
        <w:t xml:space="preserve">                                         </w:t>
      </w:r>
      <w:r w:rsidR="001A5223">
        <w:rPr>
          <w:b/>
          <w:sz w:val="28"/>
          <w:szCs w:val="28"/>
          <w:lang w:val="uk-UA"/>
        </w:rPr>
        <w:t xml:space="preserve">                   </w:t>
      </w:r>
      <w:r w:rsidR="00E75F98">
        <w:rPr>
          <w:b/>
          <w:sz w:val="28"/>
          <w:szCs w:val="28"/>
          <w:lang w:val="uk-UA"/>
        </w:rPr>
        <w:t xml:space="preserve">  О</w:t>
      </w:r>
      <w:r>
        <w:rPr>
          <w:b/>
          <w:sz w:val="28"/>
          <w:szCs w:val="28"/>
          <w:lang w:val="uk-UA"/>
        </w:rPr>
        <w:t>лена</w:t>
      </w:r>
      <w:r w:rsidR="00E75F98">
        <w:rPr>
          <w:b/>
          <w:sz w:val="28"/>
          <w:szCs w:val="28"/>
          <w:lang w:val="uk-UA"/>
        </w:rPr>
        <w:t xml:space="preserve"> ПАНЧЕНКО</w:t>
      </w:r>
    </w:p>
    <w:p w:rsidR="00E4463F" w:rsidRDefault="00E4463F">
      <w:pPr>
        <w:rPr>
          <w:lang w:val="uk-UA"/>
        </w:rPr>
      </w:pPr>
    </w:p>
    <w:p w:rsidR="004D72D7" w:rsidRDefault="004D72D7">
      <w:pPr>
        <w:rPr>
          <w:lang w:val="uk-UA"/>
        </w:rPr>
      </w:pPr>
    </w:p>
    <w:p w:rsidR="004D72D7" w:rsidRDefault="004D72D7">
      <w:pPr>
        <w:rPr>
          <w:lang w:val="uk-UA"/>
        </w:rPr>
      </w:pPr>
    </w:p>
    <w:p w:rsidR="004D72D7" w:rsidRDefault="004D72D7">
      <w:pPr>
        <w:rPr>
          <w:lang w:val="uk-UA"/>
        </w:rPr>
      </w:pPr>
    </w:p>
    <w:sectPr w:rsidR="004D72D7" w:rsidSect="00B600A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F98"/>
    <w:rsid w:val="000245EF"/>
    <w:rsid w:val="000E1493"/>
    <w:rsid w:val="001A5223"/>
    <w:rsid w:val="002B5836"/>
    <w:rsid w:val="00394029"/>
    <w:rsid w:val="003F5935"/>
    <w:rsid w:val="00452023"/>
    <w:rsid w:val="0045567E"/>
    <w:rsid w:val="004A2C15"/>
    <w:rsid w:val="004D72D7"/>
    <w:rsid w:val="00653A95"/>
    <w:rsid w:val="006D712B"/>
    <w:rsid w:val="007003A6"/>
    <w:rsid w:val="0081060A"/>
    <w:rsid w:val="00873E39"/>
    <w:rsid w:val="008C4D67"/>
    <w:rsid w:val="009959E1"/>
    <w:rsid w:val="00A00039"/>
    <w:rsid w:val="00AF1D96"/>
    <w:rsid w:val="00B600A2"/>
    <w:rsid w:val="00B85BA1"/>
    <w:rsid w:val="00C43807"/>
    <w:rsid w:val="00E148CD"/>
    <w:rsid w:val="00E4463F"/>
    <w:rsid w:val="00E75F98"/>
    <w:rsid w:val="00E76949"/>
    <w:rsid w:val="00F01FAB"/>
    <w:rsid w:val="00F2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75F98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75F9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98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F9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9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B600A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Asus</cp:lastModifiedBy>
  <cp:revision>4</cp:revision>
  <cp:lastPrinted>2021-12-28T13:10:00Z</cp:lastPrinted>
  <dcterms:created xsi:type="dcterms:W3CDTF">2021-12-21T08:19:00Z</dcterms:created>
  <dcterms:modified xsi:type="dcterms:W3CDTF">2021-12-29T10:46:00Z</dcterms:modified>
</cp:coreProperties>
</file>